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«ВЛ-0,4 кВ оп №2 (Л-1 ТП-953) - Беляевское шоссе, уч.20, п. Весенний, Оренбургский р-н, кад.№ 56:21:3004001:662» в границах земель и земельных участков: 56:21:3004001:662 (Оренбургская обл, р-н Оренбургский, с/с Весенний, п Весенний, шоссе Беляевское, участок № 20); 56:21:3001001:687 (обл. Оренбургская, р-н Оренбургский, с/с Весенний, п. Весенний, шоссе Беляевское, участок № 22); 56:21:3001001:1848 (Оренбургская область, Оренбургский район, Весенний сельсовет, поселок Весенний, улица Майская, 24Д); 56:21:3001001:1328 (Оренбургская область, Оренбургский район, Весенний сельсовет, на земельном участке расположено передаточное устройство КЛ, ВЛ-10-0,4 кВ П-17 ПС "Пугачевская 110/35/10 кВ", лит. Л17); 56:21:0000000:20558 (Оренбургская область, Оренбургский муниципальный район, сельское поселение Весенний сельсовет, поселок Весенний); 56:21:0000000:20558 (Оренбургская область, Оренбургский муниципальный район, сельское поселение Весенний сельсовет, поселок Весенний); 56:21:0000000:14844 (Оренбургская область , Оренбургский район, Весенний с/с, п. Весенний, на земельном участке расположена автодорога "Оренбург- Беляевка"); 56:21:3001001 (Оренбургская область , Оренбургский район); 56:21:3004001 (Оренбургская область ,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